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2DCC5" w14:textId="77777777" w:rsidR="009111BD" w:rsidRPr="009111BD" w:rsidRDefault="00A27932" w:rsidP="009111B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w14:anchorId="1D1497AA">
          <v:rect id="_x0000_i1025" style="width:0;height:1.5pt" o:hralign="center" o:hrstd="t" o:hrnoshade="t" o:hr="t" fillcolor="black" stroked="f"/>
        </w:pict>
      </w:r>
    </w:p>
    <w:tbl>
      <w:tblPr>
        <w:tblW w:w="0" w:type="auto"/>
        <w:tblCellSpacing w:w="0" w:type="dxa"/>
        <w:tblCellMar>
          <w:top w:w="150" w:type="dxa"/>
          <w:left w:w="150" w:type="dxa"/>
          <w:bottom w:w="150" w:type="dxa"/>
          <w:right w:w="150" w:type="dxa"/>
        </w:tblCellMar>
        <w:tblLook w:val="04A0" w:firstRow="1" w:lastRow="0" w:firstColumn="1" w:lastColumn="0" w:noHBand="0" w:noVBand="1"/>
      </w:tblPr>
      <w:tblGrid>
        <w:gridCol w:w="9360"/>
      </w:tblGrid>
      <w:tr w:rsidR="009111BD" w:rsidRPr="009111BD" w14:paraId="0ABC0367" w14:textId="77777777" w:rsidTr="009111BD">
        <w:trPr>
          <w:tblCellSpacing w:w="0" w:type="dxa"/>
        </w:trPr>
        <w:tc>
          <w:tcPr>
            <w:tcW w:w="0" w:type="auto"/>
            <w:vAlign w:val="center"/>
            <w:hideMark/>
          </w:tcPr>
          <w:p w14:paraId="21DC57FF" w14:textId="1BC76593" w:rsidR="009111BD" w:rsidRPr="009111BD" w:rsidRDefault="009111BD" w:rsidP="009111BD">
            <w:pPr>
              <w:spacing w:before="100" w:beforeAutospacing="1" w:after="100" w:afterAutospacing="1" w:line="240" w:lineRule="auto"/>
              <w:rPr>
                <w:rFonts w:ascii="Times New Roman" w:eastAsia="Times New Roman" w:hAnsi="Times New Roman" w:cs="Times New Roman"/>
                <w:color w:val="000000"/>
                <w:sz w:val="24"/>
                <w:szCs w:val="24"/>
              </w:rPr>
            </w:pPr>
            <w:r w:rsidRPr="009111BD">
              <w:rPr>
                <w:rFonts w:ascii="Times New Roman" w:eastAsia="Times New Roman" w:hAnsi="Times New Roman" w:cs="Times New Roman"/>
                <w:b/>
                <w:bCs/>
                <w:color w:val="000000"/>
                <w:sz w:val="24"/>
                <w:szCs w:val="24"/>
              </w:rPr>
              <w:t xml:space="preserve">Published Date: </w:t>
            </w:r>
            <w:r w:rsidR="00D541A0">
              <w:rPr>
                <w:rFonts w:ascii="Times New Roman" w:eastAsia="Times New Roman" w:hAnsi="Times New Roman" w:cs="Times New Roman"/>
                <w:b/>
                <w:bCs/>
                <w:color w:val="000000"/>
                <w:sz w:val="24"/>
                <w:szCs w:val="24"/>
              </w:rPr>
              <w:fldChar w:fldCharType="begin">
                <w:ffData>
                  <w:name w:val="Text7"/>
                  <w:enabled/>
                  <w:calcOnExit w:val="0"/>
                  <w:textInput/>
                </w:ffData>
              </w:fldChar>
            </w:r>
            <w:bookmarkStart w:id="0" w:name="Text7"/>
            <w:r w:rsidR="00D541A0">
              <w:rPr>
                <w:rFonts w:ascii="Times New Roman" w:eastAsia="Times New Roman" w:hAnsi="Times New Roman" w:cs="Times New Roman"/>
                <w:b/>
                <w:bCs/>
                <w:color w:val="000000"/>
                <w:sz w:val="24"/>
                <w:szCs w:val="24"/>
              </w:rPr>
              <w:instrText xml:space="preserve"> FORMTEXT </w:instrText>
            </w:r>
            <w:r w:rsidR="00D541A0">
              <w:rPr>
                <w:rFonts w:ascii="Times New Roman" w:eastAsia="Times New Roman" w:hAnsi="Times New Roman" w:cs="Times New Roman"/>
                <w:b/>
                <w:bCs/>
                <w:color w:val="000000"/>
                <w:sz w:val="24"/>
                <w:szCs w:val="24"/>
              </w:rPr>
            </w:r>
            <w:r w:rsidR="00D541A0">
              <w:rPr>
                <w:rFonts w:ascii="Times New Roman" w:eastAsia="Times New Roman" w:hAnsi="Times New Roman" w:cs="Times New Roman"/>
                <w:b/>
                <w:bCs/>
                <w:color w:val="000000"/>
                <w:sz w:val="24"/>
                <w:szCs w:val="24"/>
              </w:rPr>
              <w:fldChar w:fldCharType="separate"/>
            </w:r>
            <w:bookmarkStart w:id="1" w:name="_GoBack"/>
            <w:r w:rsidR="00D541A0">
              <w:rPr>
                <w:rFonts w:ascii="Times New Roman" w:eastAsia="Times New Roman" w:hAnsi="Times New Roman" w:cs="Times New Roman"/>
                <w:b/>
                <w:bCs/>
                <w:noProof/>
                <w:color w:val="000000"/>
                <w:sz w:val="24"/>
                <w:szCs w:val="24"/>
              </w:rPr>
              <w:t> </w:t>
            </w:r>
            <w:r w:rsidR="00D541A0">
              <w:rPr>
                <w:rFonts w:ascii="Times New Roman" w:eastAsia="Times New Roman" w:hAnsi="Times New Roman" w:cs="Times New Roman"/>
                <w:b/>
                <w:bCs/>
                <w:noProof/>
                <w:color w:val="000000"/>
                <w:sz w:val="24"/>
                <w:szCs w:val="24"/>
              </w:rPr>
              <w:t> </w:t>
            </w:r>
            <w:r w:rsidR="00D541A0">
              <w:rPr>
                <w:rFonts w:ascii="Times New Roman" w:eastAsia="Times New Roman" w:hAnsi="Times New Roman" w:cs="Times New Roman"/>
                <w:b/>
                <w:bCs/>
                <w:noProof/>
                <w:color w:val="000000"/>
                <w:sz w:val="24"/>
                <w:szCs w:val="24"/>
              </w:rPr>
              <w:t> </w:t>
            </w:r>
            <w:r w:rsidR="00D541A0">
              <w:rPr>
                <w:rFonts w:ascii="Times New Roman" w:eastAsia="Times New Roman" w:hAnsi="Times New Roman" w:cs="Times New Roman"/>
                <w:b/>
                <w:bCs/>
                <w:noProof/>
                <w:color w:val="000000"/>
                <w:sz w:val="24"/>
                <w:szCs w:val="24"/>
              </w:rPr>
              <w:t> </w:t>
            </w:r>
            <w:r w:rsidR="00D541A0">
              <w:rPr>
                <w:rFonts w:ascii="Times New Roman" w:eastAsia="Times New Roman" w:hAnsi="Times New Roman" w:cs="Times New Roman"/>
                <w:b/>
                <w:bCs/>
                <w:noProof/>
                <w:color w:val="000000"/>
                <w:sz w:val="24"/>
                <w:szCs w:val="24"/>
              </w:rPr>
              <w:t> </w:t>
            </w:r>
            <w:bookmarkEnd w:id="1"/>
            <w:r w:rsidR="00D541A0">
              <w:rPr>
                <w:rFonts w:ascii="Times New Roman" w:eastAsia="Times New Roman" w:hAnsi="Times New Roman" w:cs="Times New Roman"/>
                <w:b/>
                <w:bCs/>
                <w:color w:val="000000"/>
                <w:sz w:val="24"/>
                <w:szCs w:val="24"/>
              </w:rPr>
              <w:fldChar w:fldCharType="end"/>
            </w:r>
            <w:bookmarkEnd w:id="0"/>
          </w:p>
          <w:p w14:paraId="1D2890CE" w14:textId="7345FB7C" w:rsidR="009111BD" w:rsidRPr="009111BD" w:rsidRDefault="009111BD" w:rsidP="009111BD">
            <w:pPr>
              <w:spacing w:before="100" w:beforeAutospacing="1" w:after="100" w:afterAutospacing="1" w:line="240" w:lineRule="auto"/>
              <w:rPr>
                <w:rFonts w:ascii="Times New Roman" w:eastAsia="Times New Roman" w:hAnsi="Times New Roman" w:cs="Times New Roman"/>
                <w:color w:val="000000"/>
                <w:sz w:val="24"/>
                <w:szCs w:val="24"/>
              </w:rPr>
            </w:pPr>
            <w:r w:rsidRPr="009111BD">
              <w:rPr>
                <w:rFonts w:ascii="Times New Roman" w:eastAsia="Times New Roman" w:hAnsi="Times New Roman" w:cs="Times New Roman"/>
                <w:color w:val="000000"/>
                <w:sz w:val="24"/>
                <w:szCs w:val="24"/>
              </w:rPr>
              <w:t xml:space="preserve">Skip payment programs are a win-win situation for both </w:t>
            </w:r>
            <w:r w:rsidR="00B53410">
              <w:rPr>
                <w:rFonts w:ascii="Times New Roman" w:eastAsia="Times New Roman" w:hAnsi="Times New Roman" w:cs="Times New Roman"/>
                <w:color w:val="000000"/>
                <w:sz w:val="24"/>
                <w:szCs w:val="24"/>
              </w:rPr>
              <w:fldChar w:fldCharType="begin">
                <w:ffData>
                  <w:name w:val="Text1"/>
                  <w:enabled/>
                  <w:calcOnExit w:val="0"/>
                  <w:textInput/>
                </w:ffData>
              </w:fldChar>
            </w:r>
            <w:bookmarkStart w:id="2" w:name="Text1"/>
            <w:r w:rsidR="00B53410">
              <w:rPr>
                <w:rFonts w:ascii="Times New Roman" w:eastAsia="Times New Roman" w:hAnsi="Times New Roman" w:cs="Times New Roman"/>
                <w:color w:val="000000"/>
                <w:sz w:val="24"/>
                <w:szCs w:val="24"/>
              </w:rPr>
              <w:instrText xml:space="preserve"> FORMTEXT </w:instrText>
            </w:r>
            <w:r w:rsidR="00B53410">
              <w:rPr>
                <w:rFonts w:ascii="Times New Roman" w:eastAsia="Times New Roman" w:hAnsi="Times New Roman" w:cs="Times New Roman"/>
                <w:color w:val="000000"/>
                <w:sz w:val="24"/>
                <w:szCs w:val="24"/>
              </w:rPr>
            </w:r>
            <w:r w:rsidR="00B53410">
              <w:rPr>
                <w:rFonts w:ascii="Times New Roman" w:eastAsia="Times New Roman" w:hAnsi="Times New Roman" w:cs="Times New Roman"/>
                <w:color w:val="000000"/>
                <w:sz w:val="24"/>
                <w:szCs w:val="24"/>
              </w:rPr>
              <w:fldChar w:fldCharType="separate"/>
            </w:r>
            <w:r w:rsidR="00B53410">
              <w:rPr>
                <w:rFonts w:ascii="Times New Roman" w:eastAsia="Times New Roman" w:hAnsi="Times New Roman" w:cs="Times New Roman"/>
                <w:noProof/>
                <w:color w:val="000000"/>
                <w:sz w:val="24"/>
                <w:szCs w:val="24"/>
              </w:rPr>
              <w:t> </w:t>
            </w:r>
            <w:r w:rsidR="00B53410">
              <w:rPr>
                <w:rFonts w:ascii="Times New Roman" w:eastAsia="Times New Roman" w:hAnsi="Times New Roman" w:cs="Times New Roman"/>
                <w:noProof/>
                <w:color w:val="000000"/>
                <w:sz w:val="24"/>
                <w:szCs w:val="24"/>
              </w:rPr>
              <w:t> </w:t>
            </w:r>
            <w:r w:rsidR="00B53410">
              <w:rPr>
                <w:rFonts w:ascii="Times New Roman" w:eastAsia="Times New Roman" w:hAnsi="Times New Roman" w:cs="Times New Roman"/>
                <w:noProof/>
                <w:color w:val="000000"/>
                <w:sz w:val="24"/>
                <w:szCs w:val="24"/>
              </w:rPr>
              <w:t> </w:t>
            </w:r>
            <w:r w:rsidR="00B53410">
              <w:rPr>
                <w:rFonts w:ascii="Times New Roman" w:eastAsia="Times New Roman" w:hAnsi="Times New Roman" w:cs="Times New Roman"/>
                <w:noProof/>
                <w:color w:val="000000"/>
                <w:sz w:val="24"/>
                <w:szCs w:val="24"/>
              </w:rPr>
              <w:t> </w:t>
            </w:r>
            <w:r w:rsidR="00B53410">
              <w:rPr>
                <w:rFonts w:ascii="Times New Roman" w:eastAsia="Times New Roman" w:hAnsi="Times New Roman" w:cs="Times New Roman"/>
                <w:noProof/>
                <w:color w:val="000000"/>
                <w:sz w:val="24"/>
                <w:szCs w:val="24"/>
              </w:rPr>
              <w:t> </w:t>
            </w:r>
            <w:r w:rsidR="00B53410">
              <w:rPr>
                <w:rFonts w:ascii="Times New Roman" w:eastAsia="Times New Roman" w:hAnsi="Times New Roman" w:cs="Times New Roman"/>
                <w:color w:val="000000"/>
                <w:sz w:val="24"/>
                <w:szCs w:val="24"/>
              </w:rPr>
              <w:fldChar w:fldCharType="end"/>
            </w:r>
            <w:bookmarkEnd w:id="2"/>
            <w:r w:rsidR="00B53410">
              <w:rPr>
                <w:rFonts w:ascii="Times New Roman" w:eastAsia="Times New Roman" w:hAnsi="Times New Roman" w:cs="Times New Roman"/>
                <w:color w:val="000000"/>
                <w:sz w:val="24"/>
                <w:szCs w:val="24"/>
              </w:rPr>
              <w:t xml:space="preserve"> </w:t>
            </w:r>
            <w:r w:rsidRPr="009111BD">
              <w:rPr>
                <w:rFonts w:ascii="Times New Roman" w:eastAsia="Times New Roman" w:hAnsi="Times New Roman" w:cs="Times New Roman"/>
                <w:color w:val="000000"/>
                <w:sz w:val="24"/>
                <w:szCs w:val="24"/>
              </w:rPr>
              <w:t>(Credit Union) and its members, as the Credit Union is able to earn more fee and interest income while the member benefits with extra cash for a month. This policy outlines the Credit Union’s skip payment program.</w:t>
            </w:r>
          </w:p>
          <w:p w14:paraId="3847E708" w14:textId="59D95A94" w:rsidR="009111BD" w:rsidRPr="009111BD" w:rsidRDefault="009111BD" w:rsidP="009111B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11BD">
              <w:rPr>
                <w:rFonts w:ascii="Times New Roman" w:eastAsia="Times New Roman" w:hAnsi="Times New Roman" w:cs="Times New Roman"/>
                <w:b/>
                <w:bCs/>
                <w:color w:val="000000"/>
                <w:sz w:val="24"/>
                <w:szCs w:val="24"/>
              </w:rPr>
              <w:t>MEMBER IN GOOD STANDING</w:t>
            </w:r>
            <w:r w:rsidRPr="009111BD">
              <w:rPr>
                <w:rFonts w:ascii="Times New Roman" w:eastAsia="Times New Roman" w:hAnsi="Times New Roman" w:cs="Times New Roman"/>
                <w:color w:val="000000"/>
                <w:sz w:val="24"/>
                <w:szCs w:val="24"/>
              </w:rPr>
              <w:t>. To be eligible for a skipped payment, the member must be a member in good standing wi</w:t>
            </w:r>
            <w:r w:rsidR="00D541A0">
              <w:rPr>
                <w:rFonts w:ascii="Times New Roman" w:eastAsia="Times New Roman" w:hAnsi="Times New Roman" w:cs="Times New Roman"/>
                <w:color w:val="000000"/>
                <w:sz w:val="24"/>
                <w:szCs w:val="24"/>
              </w:rPr>
              <w:t>th a minimum share balance of $</w:t>
            </w:r>
            <w:r w:rsidR="00D541A0">
              <w:rPr>
                <w:rFonts w:ascii="Times New Roman" w:eastAsia="Times New Roman" w:hAnsi="Times New Roman" w:cs="Times New Roman"/>
                <w:color w:val="000000"/>
                <w:sz w:val="24"/>
                <w:szCs w:val="24"/>
              </w:rPr>
              <w:fldChar w:fldCharType="begin">
                <w:ffData>
                  <w:name w:val="Text2"/>
                  <w:enabled/>
                  <w:calcOnExit w:val="0"/>
                  <w:textInput/>
                </w:ffData>
              </w:fldChar>
            </w:r>
            <w:bookmarkStart w:id="3" w:name="Text2"/>
            <w:r w:rsidR="00D541A0">
              <w:rPr>
                <w:rFonts w:ascii="Times New Roman" w:eastAsia="Times New Roman" w:hAnsi="Times New Roman" w:cs="Times New Roman"/>
                <w:color w:val="000000"/>
                <w:sz w:val="24"/>
                <w:szCs w:val="24"/>
              </w:rPr>
              <w:instrText xml:space="preserve"> FORMTEXT </w:instrText>
            </w:r>
            <w:r w:rsidR="00D541A0">
              <w:rPr>
                <w:rFonts w:ascii="Times New Roman" w:eastAsia="Times New Roman" w:hAnsi="Times New Roman" w:cs="Times New Roman"/>
                <w:color w:val="000000"/>
                <w:sz w:val="24"/>
                <w:szCs w:val="24"/>
              </w:rPr>
            </w:r>
            <w:r w:rsidR="00D541A0">
              <w:rPr>
                <w:rFonts w:ascii="Times New Roman" w:eastAsia="Times New Roman" w:hAnsi="Times New Roman" w:cs="Times New Roman"/>
                <w:color w:val="000000"/>
                <w:sz w:val="24"/>
                <w:szCs w:val="24"/>
              </w:rPr>
              <w:fldChar w:fldCharType="separate"/>
            </w:r>
            <w:r w:rsidR="00D541A0">
              <w:rPr>
                <w:rFonts w:ascii="Times New Roman" w:eastAsia="Times New Roman" w:hAnsi="Times New Roman" w:cs="Times New Roman"/>
                <w:noProof/>
                <w:color w:val="000000"/>
                <w:sz w:val="24"/>
                <w:szCs w:val="24"/>
              </w:rPr>
              <w:t> </w:t>
            </w:r>
            <w:r w:rsidR="00D541A0">
              <w:rPr>
                <w:rFonts w:ascii="Times New Roman" w:eastAsia="Times New Roman" w:hAnsi="Times New Roman" w:cs="Times New Roman"/>
                <w:noProof/>
                <w:color w:val="000000"/>
                <w:sz w:val="24"/>
                <w:szCs w:val="24"/>
              </w:rPr>
              <w:t> </w:t>
            </w:r>
            <w:r w:rsidR="00D541A0">
              <w:rPr>
                <w:rFonts w:ascii="Times New Roman" w:eastAsia="Times New Roman" w:hAnsi="Times New Roman" w:cs="Times New Roman"/>
                <w:noProof/>
                <w:color w:val="000000"/>
                <w:sz w:val="24"/>
                <w:szCs w:val="24"/>
              </w:rPr>
              <w:t> </w:t>
            </w:r>
            <w:r w:rsidR="00D541A0">
              <w:rPr>
                <w:rFonts w:ascii="Times New Roman" w:eastAsia="Times New Roman" w:hAnsi="Times New Roman" w:cs="Times New Roman"/>
                <w:noProof/>
                <w:color w:val="000000"/>
                <w:sz w:val="24"/>
                <w:szCs w:val="24"/>
              </w:rPr>
              <w:t> </w:t>
            </w:r>
            <w:r w:rsidR="00D541A0">
              <w:rPr>
                <w:rFonts w:ascii="Times New Roman" w:eastAsia="Times New Roman" w:hAnsi="Times New Roman" w:cs="Times New Roman"/>
                <w:noProof/>
                <w:color w:val="000000"/>
                <w:sz w:val="24"/>
                <w:szCs w:val="24"/>
              </w:rPr>
              <w:t> </w:t>
            </w:r>
            <w:r w:rsidR="00D541A0">
              <w:rPr>
                <w:rFonts w:ascii="Times New Roman" w:eastAsia="Times New Roman" w:hAnsi="Times New Roman" w:cs="Times New Roman"/>
                <w:color w:val="000000"/>
                <w:sz w:val="24"/>
                <w:szCs w:val="24"/>
              </w:rPr>
              <w:fldChar w:fldCharType="end"/>
            </w:r>
            <w:bookmarkEnd w:id="3"/>
            <w:r w:rsidR="00D541A0">
              <w:rPr>
                <w:rFonts w:ascii="Times New Roman" w:eastAsia="Times New Roman" w:hAnsi="Times New Roman" w:cs="Times New Roman"/>
                <w:color w:val="000000"/>
                <w:sz w:val="24"/>
                <w:szCs w:val="24"/>
              </w:rPr>
              <w:t xml:space="preserve">.  </w:t>
            </w:r>
            <w:r w:rsidRPr="009111BD">
              <w:rPr>
                <w:rFonts w:ascii="Times New Roman" w:eastAsia="Times New Roman" w:hAnsi="Times New Roman" w:cs="Times New Roman"/>
                <w:color w:val="000000"/>
                <w:sz w:val="24"/>
                <w:szCs w:val="24"/>
              </w:rPr>
              <w:t>Skipped payments will not normally be considered for any member who is currently delinquent or has a history of delinquency with the Credit Union. Any exception needs approval by the credit manager.</w:t>
            </w:r>
            <w:r w:rsidRPr="009111BD">
              <w:rPr>
                <w:rFonts w:ascii="Times New Roman" w:eastAsia="Times New Roman" w:hAnsi="Times New Roman" w:cs="Times New Roman"/>
                <w:color w:val="000000"/>
                <w:sz w:val="24"/>
                <w:szCs w:val="24"/>
              </w:rPr>
              <w:br/>
              <w:t> </w:t>
            </w:r>
          </w:p>
          <w:p w14:paraId="39770096" w14:textId="77777777" w:rsidR="009111BD" w:rsidRPr="009111BD" w:rsidRDefault="009111BD" w:rsidP="009111B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11BD">
              <w:rPr>
                <w:rFonts w:ascii="Times New Roman" w:eastAsia="Times New Roman" w:hAnsi="Times New Roman" w:cs="Times New Roman"/>
                <w:b/>
                <w:bCs/>
                <w:color w:val="000000"/>
                <w:sz w:val="24"/>
                <w:szCs w:val="24"/>
              </w:rPr>
              <w:t>APPLICATION</w:t>
            </w:r>
            <w:r w:rsidRPr="009111BD">
              <w:rPr>
                <w:rFonts w:ascii="Times New Roman" w:eastAsia="Times New Roman" w:hAnsi="Times New Roman" w:cs="Times New Roman"/>
                <w:color w:val="000000"/>
                <w:sz w:val="24"/>
                <w:szCs w:val="24"/>
              </w:rPr>
              <w:t>. Borrowers may complete a written application for a skipped payment. Approvals will be based on whether the member has met the Credit Union’s eligibility criteria.</w:t>
            </w:r>
            <w:r w:rsidRPr="009111BD">
              <w:rPr>
                <w:rFonts w:ascii="Times New Roman" w:eastAsia="Times New Roman" w:hAnsi="Times New Roman" w:cs="Times New Roman"/>
                <w:color w:val="000000"/>
                <w:sz w:val="24"/>
                <w:szCs w:val="24"/>
              </w:rPr>
              <w:br/>
              <w:t> </w:t>
            </w:r>
          </w:p>
          <w:p w14:paraId="255E5CCD" w14:textId="4670C184" w:rsidR="009111BD" w:rsidRPr="009111BD" w:rsidRDefault="009111BD" w:rsidP="009111B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11BD">
              <w:rPr>
                <w:rFonts w:ascii="Times New Roman" w:eastAsia="Times New Roman" w:hAnsi="Times New Roman" w:cs="Times New Roman"/>
                <w:b/>
                <w:bCs/>
                <w:color w:val="000000"/>
                <w:sz w:val="24"/>
                <w:szCs w:val="24"/>
              </w:rPr>
              <w:t>PRE-APPROVALS</w:t>
            </w:r>
            <w:r w:rsidRPr="009111BD">
              <w:rPr>
                <w:rFonts w:ascii="Times New Roman" w:eastAsia="Times New Roman" w:hAnsi="Times New Roman" w:cs="Times New Roman"/>
                <w:color w:val="000000"/>
                <w:sz w:val="24"/>
                <w:szCs w:val="24"/>
              </w:rPr>
              <w:t>. The Credit Union will pre-approve skipped payments to members that meet the eligibility criteria. Pre-approved member</w:t>
            </w:r>
            <w:r w:rsidR="00D541A0">
              <w:rPr>
                <w:rFonts w:ascii="Times New Roman" w:eastAsia="Times New Roman" w:hAnsi="Times New Roman" w:cs="Times New Roman"/>
                <w:color w:val="000000"/>
                <w:sz w:val="24"/>
                <w:szCs w:val="24"/>
              </w:rPr>
              <w:t xml:space="preserve">s will be notified by </w:t>
            </w:r>
            <w:r w:rsidR="00D541A0">
              <w:rPr>
                <w:rFonts w:ascii="Times New Roman" w:eastAsia="Times New Roman" w:hAnsi="Times New Roman" w:cs="Times New Roman"/>
                <w:color w:val="000000"/>
                <w:sz w:val="24"/>
                <w:szCs w:val="24"/>
              </w:rPr>
              <w:fldChar w:fldCharType="begin">
                <w:ffData>
                  <w:name w:val="Text3"/>
                  <w:enabled/>
                  <w:calcOnExit w:val="0"/>
                  <w:textInput/>
                </w:ffData>
              </w:fldChar>
            </w:r>
            <w:bookmarkStart w:id="4" w:name="Text3"/>
            <w:r w:rsidR="00D541A0">
              <w:rPr>
                <w:rFonts w:ascii="Times New Roman" w:eastAsia="Times New Roman" w:hAnsi="Times New Roman" w:cs="Times New Roman"/>
                <w:color w:val="000000"/>
                <w:sz w:val="24"/>
                <w:szCs w:val="24"/>
              </w:rPr>
              <w:instrText xml:space="preserve"> FORMTEXT </w:instrText>
            </w:r>
            <w:r w:rsidR="00D541A0">
              <w:rPr>
                <w:rFonts w:ascii="Times New Roman" w:eastAsia="Times New Roman" w:hAnsi="Times New Roman" w:cs="Times New Roman"/>
                <w:color w:val="000000"/>
                <w:sz w:val="24"/>
                <w:szCs w:val="24"/>
              </w:rPr>
            </w:r>
            <w:r w:rsidR="00D541A0">
              <w:rPr>
                <w:rFonts w:ascii="Times New Roman" w:eastAsia="Times New Roman" w:hAnsi="Times New Roman" w:cs="Times New Roman"/>
                <w:color w:val="000000"/>
                <w:sz w:val="24"/>
                <w:szCs w:val="24"/>
              </w:rPr>
              <w:fldChar w:fldCharType="separate"/>
            </w:r>
            <w:r w:rsidR="00D541A0">
              <w:rPr>
                <w:rFonts w:ascii="Times New Roman" w:eastAsia="Times New Roman" w:hAnsi="Times New Roman" w:cs="Times New Roman"/>
                <w:noProof/>
                <w:color w:val="000000"/>
                <w:sz w:val="24"/>
                <w:szCs w:val="24"/>
              </w:rPr>
              <w:t> </w:t>
            </w:r>
            <w:r w:rsidR="00D541A0">
              <w:rPr>
                <w:rFonts w:ascii="Times New Roman" w:eastAsia="Times New Roman" w:hAnsi="Times New Roman" w:cs="Times New Roman"/>
                <w:noProof/>
                <w:color w:val="000000"/>
                <w:sz w:val="24"/>
                <w:szCs w:val="24"/>
              </w:rPr>
              <w:t> </w:t>
            </w:r>
            <w:r w:rsidR="00D541A0">
              <w:rPr>
                <w:rFonts w:ascii="Times New Roman" w:eastAsia="Times New Roman" w:hAnsi="Times New Roman" w:cs="Times New Roman"/>
                <w:noProof/>
                <w:color w:val="000000"/>
                <w:sz w:val="24"/>
                <w:szCs w:val="24"/>
              </w:rPr>
              <w:t> </w:t>
            </w:r>
            <w:r w:rsidR="00D541A0">
              <w:rPr>
                <w:rFonts w:ascii="Times New Roman" w:eastAsia="Times New Roman" w:hAnsi="Times New Roman" w:cs="Times New Roman"/>
                <w:noProof/>
                <w:color w:val="000000"/>
                <w:sz w:val="24"/>
                <w:szCs w:val="24"/>
              </w:rPr>
              <w:t> </w:t>
            </w:r>
            <w:r w:rsidR="00D541A0">
              <w:rPr>
                <w:rFonts w:ascii="Times New Roman" w:eastAsia="Times New Roman" w:hAnsi="Times New Roman" w:cs="Times New Roman"/>
                <w:noProof/>
                <w:color w:val="000000"/>
                <w:sz w:val="24"/>
                <w:szCs w:val="24"/>
              </w:rPr>
              <w:t> </w:t>
            </w:r>
            <w:r w:rsidR="00D541A0">
              <w:rPr>
                <w:rFonts w:ascii="Times New Roman" w:eastAsia="Times New Roman" w:hAnsi="Times New Roman" w:cs="Times New Roman"/>
                <w:color w:val="000000"/>
                <w:sz w:val="24"/>
                <w:szCs w:val="24"/>
              </w:rPr>
              <w:fldChar w:fldCharType="end"/>
            </w:r>
            <w:bookmarkEnd w:id="4"/>
            <w:r w:rsidRPr="009111BD">
              <w:rPr>
                <w:rFonts w:ascii="Times New Roman" w:eastAsia="Times New Roman" w:hAnsi="Times New Roman" w:cs="Times New Roman"/>
                <w:color w:val="000000"/>
                <w:sz w:val="24"/>
                <w:szCs w:val="24"/>
              </w:rPr>
              <w:t>.</w:t>
            </w:r>
            <w:r w:rsidRPr="009111BD">
              <w:rPr>
                <w:rFonts w:ascii="Times New Roman" w:eastAsia="Times New Roman" w:hAnsi="Times New Roman" w:cs="Times New Roman"/>
                <w:color w:val="000000"/>
                <w:sz w:val="24"/>
                <w:szCs w:val="24"/>
              </w:rPr>
              <w:br/>
              <w:t> </w:t>
            </w:r>
          </w:p>
          <w:p w14:paraId="301AE3F0" w14:textId="77777777" w:rsidR="009111BD" w:rsidRPr="009111BD" w:rsidRDefault="009111BD" w:rsidP="009111B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11BD">
              <w:rPr>
                <w:rFonts w:ascii="Times New Roman" w:eastAsia="Times New Roman" w:hAnsi="Times New Roman" w:cs="Times New Roman"/>
                <w:b/>
                <w:bCs/>
                <w:color w:val="000000"/>
                <w:sz w:val="24"/>
                <w:szCs w:val="24"/>
              </w:rPr>
              <w:t>MEMBER ELIGIBILITY</w:t>
            </w:r>
            <w:r w:rsidRPr="009111BD">
              <w:rPr>
                <w:rFonts w:ascii="Times New Roman" w:eastAsia="Times New Roman" w:hAnsi="Times New Roman" w:cs="Times New Roman"/>
                <w:color w:val="000000"/>
                <w:sz w:val="24"/>
                <w:szCs w:val="24"/>
              </w:rPr>
              <w:t>. The member's credit history should demonstrate a clear pattern of financial responsibility. The Credit Union requires a “current” credit bureau report. Current means less than 90 days old. The Credit Union may deny credit if the report reveals:</w:t>
            </w:r>
            <w:r w:rsidRPr="009111BD">
              <w:rPr>
                <w:rFonts w:ascii="Times New Roman" w:eastAsia="Times New Roman" w:hAnsi="Times New Roman" w:cs="Times New Roman"/>
                <w:color w:val="000000"/>
                <w:sz w:val="24"/>
                <w:szCs w:val="24"/>
              </w:rPr>
              <w:br/>
              <w:t xml:space="preserve">  </w:t>
            </w:r>
          </w:p>
          <w:p w14:paraId="12A74243" w14:textId="77777777" w:rsidR="009111BD" w:rsidRPr="009111BD" w:rsidRDefault="009111BD" w:rsidP="009111BD">
            <w:pPr>
              <w:numPr>
                <w:ilvl w:val="1"/>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11BD">
              <w:rPr>
                <w:rFonts w:ascii="Times New Roman" w:eastAsia="Times New Roman" w:hAnsi="Times New Roman" w:cs="Times New Roman"/>
                <w:color w:val="000000"/>
                <w:sz w:val="24"/>
                <w:szCs w:val="24"/>
              </w:rPr>
              <w:t>Current or serious previous delinquencies;</w:t>
            </w:r>
            <w:r w:rsidRPr="009111BD">
              <w:rPr>
                <w:rFonts w:ascii="Times New Roman" w:eastAsia="Times New Roman" w:hAnsi="Times New Roman" w:cs="Times New Roman"/>
                <w:color w:val="000000"/>
                <w:sz w:val="24"/>
                <w:szCs w:val="24"/>
              </w:rPr>
              <w:br/>
              <w:t> </w:t>
            </w:r>
          </w:p>
          <w:p w14:paraId="35A5B02D" w14:textId="77777777" w:rsidR="009111BD" w:rsidRPr="009111BD" w:rsidRDefault="009111BD" w:rsidP="009111BD">
            <w:pPr>
              <w:numPr>
                <w:ilvl w:val="1"/>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11BD">
              <w:rPr>
                <w:rFonts w:ascii="Times New Roman" w:eastAsia="Times New Roman" w:hAnsi="Times New Roman" w:cs="Times New Roman"/>
                <w:color w:val="000000"/>
                <w:sz w:val="24"/>
                <w:szCs w:val="24"/>
              </w:rPr>
              <w:t>Considerable number of recent inquiries;</w:t>
            </w:r>
            <w:r w:rsidRPr="009111BD">
              <w:rPr>
                <w:rFonts w:ascii="Times New Roman" w:eastAsia="Times New Roman" w:hAnsi="Times New Roman" w:cs="Times New Roman"/>
                <w:color w:val="000000"/>
                <w:sz w:val="24"/>
                <w:szCs w:val="24"/>
              </w:rPr>
              <w:br/>
              <w:t> </w:t>
            </w:r>
          </w:p>
          <w:p w14:paraId="30646BCA" w14:textId="77777777" w:rsidR="009111BD" w:rsidRPr="009111BD" w:rsidRDefault="009111BD" w:rsidP="009111BD">
            <w:pPr>
              <w:numPr>
                <w:ilvl w:val="1"/>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11BD">
              <w:rPr>
                <w:rFonts w:ascii="Times New Roman" w:eastAsia="Times New Roman" w:hAnsi="Times New Roman" w:cs="Times New Roman"/>
                <w:color w:val="000000"/>
                <w:sz w:val="24"/>
                <w:szCs w:val="24"/>
              </w:rPr>
              <w:t>Excessive unsecured lines of credit;</w:t>
            </w:r>
            <w:r w:rsidRPr="009111BD">
              <w:rPr>
                <w:rFonts w:ascii="Times New Roman" w:eastAsia="Times New Roman" w:hAnsi="Times New Roman" w:cs="Times New Roman"/>
                <w:color w:val="000000"/>
                <w:sz w:val="24"/>
                <w:szCs w:val="24"/>
              </w:rPr>
              <w:br/>
              <w:t> </w:t>
            </w:r>
          </w:p>
          <w:p w14:paraId="1787FC20" w14:textId="77777777" w:rsidR="009111BD" w:rsidRPr="009111BD" w:rsidRDefault="009111BD" w:rsidP="009111BD">
            <w:pPr>
              <w:numPr>
                <w:ilvl w:val="1"/>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11BD">
              <w:rPr>
                <w:rFonts w:ascii="Times New Roman" w:eastAsia="Times New Roman" w:hAnsi="Times New Roman" w:cs="Times New Roman"/>
                <w:color w:val="000000"/>
                <w:sz w:val="24"/>
                <w:szCs w:val="24"/>
              </w:rPr>
              <w:t>Charged-off accounts, repossessions, or bankruptcy;</w:t>
            </w:r>
            <w:r w:rsidRPr="009111BD">
              <w:rPr>
                <w:rFonts w:ascii="Times New Roman" w:eastAsia="Times New Roman" w:hAnsi="Times New Roman" w:cs="Times New Roman"/>
                <w:color w:val="000000"/>
                <w:sz w:val="24"/>
                <w:szCs w:val="24"/>
              </w:rPr>
              <w:br/>
              <w:t> </w:t>
            </w:r>
          </w:p>
          <w:p w14:paraId="56E02600" w14:textId="77777777" w:rsidR="009111BD" w:rsidRPr="009111BD" w:rsidRDefault="009111BD" w:rsidP="009111BD">
            <w:pPr>
              <w:numPr>
                <w:ilvl w:val="1"/>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11BD">
              <w:rPr>
                <w:rFonts w:ascii="Times New Roman" w:eastAsia="Times New Roman" w:hAnsi="Times New Roman" w:cs="Times New Roman"/>
                <w:color w:val="000000"/>
                <w:sz w:val="24"/>
                <w:szCs w:val="24"/>
              </w:rPr>
              <w:t>Unsatisfied judgments or collections; or</w:t>
            </w:r>
            <w:r w:rsidRPr="009111BD">
              <w:rPr>
                <w:rFonts w:ascii="Times New Roman" w:eastAsia="Times New Roman" w:hAnsi="Times New Roman" w:cs="Times New Roman"/>
                <w:color w:val="000000"/>
                <w:sz w:val="24"/>
                <w:szCs w:val="24"/>
              </w:rPr>
              <w:br/>
              <w:t> </w:t>
            </w:r>
          </w:p>
          <w:p w14:paraId="701EA7B0" w14:textId="77777777" w:rsidR="009111BD" w:rsidRPr="009111BD" w:rsidRDefault="009111BD" w:rsidP="009111BD">
            <w:pPr>
              <w:numPr>
                <w:ilvl w:val="1"/>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11BD">
              <w:rPr>
                <w:rFonts w:ascii="Times New Roman" w:eastAsia="Times New Roman" w:hAnsi="Times New Roman" w:cs="Times New Roman"/>
                <w:color w:val="000000"/>
                <w:sz w:val="24"/>
                <w:szCs w:val="24"/>
              </w:rPr>
              <w:t>Significant accounts purposely omitted from the application.</w:t>
            </w:r>
            <w:r w:rsidRPr="009111BD">
              <w:rPr>
                <w:rFonts w:ascii="Times New Roman" w:eastAsia="Times New Roman" w:hAnsi="Times New Roman" w:cs="Times New Roman"/>
                <w:color w:val="000000"/>
                <w:sz w:val="24"/>
                <w:szCs w:val="24"/>
              </w:rPr>
              <w:br/>
              <w:t> </w:t>
            </w:r>
          </w:p>
          <w:p w14:paraId="6313F509" w14:textId="14741ABD" w:rsidR="009111BD" w:rsidRPr="009111BD" w:rsidRDefault="009111BD" w:rsidP="009111B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11BD">
              <w:rPr>
                <w:rFonts w:ascii="Times New Roman" w:eastAsia="Times New Roman" w:hAnsi="Times New Roman" w:cs="Times New Roman"/>
                <w:b/>
                <w:bCs/>
                <w:color w:val="000000"/>
                <w:sz w:val="24"/>
                <w:szCs w:val="24"/>
              </w:rPr>
              <w:t>ELIGIBLE LOANS</w:t>
            </w:r>
            <w:r w:rsidRPr="009111BD">
              <w:rPr>
                <w:rFonts w:ascii="Times New Roman" w:eastAsia="Times New Roman" w:hAnsi="Times New Roman" w:cs="Times New Roman"/>
                <w:color w:val="000000"/>
                <w:sz w:val="24"/>
                <w:szCs w:val="24"/>
              </w:rPr>
              <w:t xml:space="preserve">. The following loans will be eligible for the </w:t>
            </w:r>
            <w:r w:rsidR="00D541A0">
              <w:rPr>
                <w:rFonts w:ascii="Times New Roman" w:eastAsia="Times New Roman" w:hAnsi="Times New Roman" w:cs="Times New Roman"/>
                <w:color w:val="000000"/>
                <w:sz w:val="24"/>
                <w:szCs w:val="24"/>
              </w:rPr>
              <w:t xml:space="preserve">skip payment program: </w:t>
            </w:r>
            <w:r w:rsidR="00D541A0">
              <w:rPr>
                <w:rFonts w:ascii="Times New Roman" w:eastAsia="Times New Roman" w:hAnsi="Times New Roman" w:cs="Times New Roman"/>
                <w:color w:val="000000"/>
                <w:sz w:val="24"/>
                <w:szCs w:val="24"/>
              </w:rPr>
              <w:fldChar w:fldCharType="begin">
                <w:ffData>
                  <w:name w:val="Text4"/>
                  <w:enabled/>
                  <w:calcOnExit w:val="0"/>
                  <w:textInput/>
                </w:ffData>
              </w:fldChar>
            </w:r>
            <w:bookmarkStart w:id="5" w:name="Text4"/>
            <w:r w:rsidR="00D541A0">
              <w:rPr>
                <w:rFonts w:ascii="Times New Roman" w:eastAsia="Times New Roman" w:hAnsi="Times New Roman" w:cs="Times New Roman"/>
                <w:color w:val="000000"/>
                <w:sz w:val="24"/>
                <w:szCs w:val="24"/>
              </w:rPr>
              <w:instrText xml:space="preserve"> FORMTEXT </w:instrText>
            </w:r>
            <w:r w:rsidR="00D541A0">
              <w:rPr>
                <w:rFonts w:ascii="Times New Roman" w:eastAsia="Times New Roman" w:hAnsi="Times New Roman" w:cs="Times New Roman"/>
                <w:color w:val="000000"/>
                <w:sz w:val="24"/>
                <w:szCs w:val="24"/>
              </w:rPr>
            </w:r>
            <w:r w:rsidR="00D541A0">
              <w:rPr>
                <w:rFonts w:ascii="Times New Roman" w:eastAsia="Times New Roman" w:hAnsi="Times New Roman" w:cs="Times New Roman"/>
                <w:color w:val="000000"/>
                <w:sz w:val="24"/>
                <w:szCs w:val="24"/>
              </w:rPr>
              <w:fldChar w:fldCharType="separate"/>
            </w:r>
            <w:r w:rsidR="00D541A0">
              <w:rPr>
                <w:rFonts w:ascii="Times New Roman" w:eastAsia="Times New Roman" w:hAnsi="Times New Roman" w:cs="Times New Roman"/>
                <w:noProof/>
                <w:color w:val="000000"/>
                <w:sz w:val="24"/>
                <w:szCs w:val="24"/>
              </w:rPr>
              <w:t> </w:t>
            </w:r>
            <w:r w:rsidR="00D541A0">
              <w:rPr>
                <w:rFonts w:ascii="Times New Roman" w:eastAsia="Times New Roman" w:hAnsi="Times New Roman" w:cs="Times New Roman"/>
                <w:noProof/>
                <w:color w:val="000000"/>
                <w:sz w:val="24"/>
                <w:szCs w:val="24"/>
              </w:rPr>
              <w:t> </w:t>
            </w:r>
            <w:r w:rsidR="00D541A0">
              <w:rPr>
                <w:rFonts w:ascii="Times New Roman" w:eastAsia="Times New Roman" w:hAnsi="Times New Roman" w:cs="Times New Roman"/>
                <w:noProof/>
                <w:color w:val="000000"/>
                <w:sz w:val="24"/>
                <w:szCs w:val="24"/>
              </w:rPr>
              <w:t> </w:t>
            </w:r>
            <w:r w:rsidR="00D541A0">
              <w:rPr>
                <w:rFonts w:ascii="Times New Roman" w:eastAsia="Times New Roman" w:hAnsi="Times New Roman" w:cs="Times New Roman"/>
                <w:noProof/>
                <w:color w:val="000000"/>
                <w:sz w:val="24"/>
                <w:szCs w:val="24"/>
              </w:rPr>
              <w:t> </w:t>
            </w:r>
            <w:r w:rsidR="00D541A0">
              <w:rPr>
                <w:rFonts w:ascii="Times New Roman" w:eastAsia="Times New Roman" w:hAnsi="Times New Roman" w:cs="Times New Roman"/>
                <w:noProof/>
                <w:color w:val="000000"/>
                <w:sz w:val="24"/>
                <w:szCs w:val="24"/>
              </w:rPr>
              <w:t> </w:t>
            </w:r>
            <w:r w:rsidR="00D541A0">
              <w:rPr>
                <w:rFonts w:ascii="Times New Roman" w:eastAsia="Times New Roman" w:hAnsi="Times New Roman" w:cs="Times New Roman"/>
                <w:color w:val="000000"/>
                <w:sz w:val="24"/>
                <w:szCs w:val="24"/>
              </w:rPr>
              <w:fldChar w:fldCharType="end"/>
            </w:r>
            <w:bookmarkEnd w:id="5"/>
            <w:r w:rsidRPr="009111BD">
              <w:rPr>
                <w:rFonts w:ascii="Times New Roman" w:eastAsia="Times New Roman" w:hAnsi="Times New Roman" w:cs="Times New Roman"/>
                <w:color w:val="000000"/>
                <w:sz w:val="24"/>
                <w:szCs w:val="24"/>
              </w:rPr>
              <w:br/>
              <w:t> </w:t>
            </w:r>
          </w:p>
          <w:p w14:paraId="0FAC3BE8" w14:textId="343D0476" w:rsidR="009111BD" w:rsidRPr="009111BD" w:rsidRDefault="009111BD" w:rsidP="009111B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11BD">
              <w:rPr>
                <w:rFonts w:ascii="Times New Roman" w:eastAsia="Times New Roman" w:hAnsi="Times New Roman" w:cs="Times New Roman"/>
                <w:b/>
                <w:bCs/>
                <w:color w:val="000000"/>
                <w:sz w:val="24"/>
                <w:szCs w:val="24"/>
              </w:rPr>
              <w:t>FEES</w:t>
            </w:r>
            <w:r w:rsidRPr="009111BD">
              <w:rPr>
                <w:rFonts w:ascii="Times New Roman" w:eastAsia="Times New Roman" w:hAnsi="Times New Roman" w:cs="Times New Roman"/>
                <w:color w:val="000000"/>
                <w:sz w:val="24"/>
                <w:szCs w:val="24"/>
              </w:rPr>
              <w:t>. The Credit Unio</w:t>
            </w:r>
            <w:r w:rsidR="00D541A0">
              <w:rPr>
                <w:rFonts w:ascii="Times New Roman" w:eastAsia="Times New Roman" w:hAnsi="Times New Roman" w:cs="Times New Roman"/>
                <w:color w:val="000000"/>
                <w:sz w:val="24"/>
                <w:szCs w:val="24"/>
              </w:rPr>
              <w:t>n will charge members $</w:t>
            </w:r>
            <w:r w:rsidR="00D541A0">
              <w:rPr>
                <w:rFonts w:ascii="Times New Roman" w:eastAsia="Times New Roman" w:hAnsi="Times New Roman" w:cs="Times New Roman"/>
                <w:color w:val="000000"/>
                <w:sz w:val="24"/>
                <w:szCs w:val="24"/>
              </w:rPr>
              <w:fldChar w:fldCharType="begin">
                <w:ffData>
                  <w:name w:val="Text5"/>
                  <w:enabled/>
                  <w:calcOnExit w:val="0"/>
                  <w:textInput/>
                </w:ffData>
              </w:fldChar>
            </w:r>
            <w:bookmarkStart w:id="6" w:name="Text5"/>
            <w:r w:rsidR="00D541A0">
              <w:rPr>
                <w:rFonts w:ascii="Times New Roman" w:eastAsia="Times New Roman" w:hAnsi="Times New Roman" w:cs="Times New Roman"/>
                <w:color w:val="000000"/>
                <w:sz w:val="24"/>
                <w:szCs w:val="24"/>
              </w:rPr>
              <w:instrText xml:space="preserve"> FORMTEXT </w:instrText>
            </w:r>
            <w:r w:rsidR="00D541A0">
              <w:rPr>
                <w:rFonts w:ascii="Times New Roman" w:eastAsia="Times New Roman" w:hAnsi="Times New Roman" w:cs="Times New Roman"/>
                <w:color w:val="000000"/>
                <w:sz w:val="24"/>
                <w:szCs w:val="24"/>
              </w:rPr>
            </w:r>
            <w:r w:rsidR="00D541A0">
              <w:rPr>
                <w:rFonts w:ascii="Times New Roman" w:eastAsia="Times New Roman" w:hAnsi="Times New Roman" w:cs="Times New Roman"/>
                <w:color w:val="000000"/>
                <w:sz w:val="24"/>
                <w:szCs w:val="24"/>
              </w:rPr>
              <w:fldChar w:fldCharType="separate"/>
            </w:r>
            <w:r w:rsidR="00D541A0">
              <w:rPr>
                <w:rFonts w:ascii="Times New Roman" w:eastAsia="Times New Roman" w:hAnsi="Times New Roman" w:cs="Times New Roman"/>
                <w:noProof/>
                <w:color w:val="000000"/>
                <w:sz w:val="24"/>
                <w:szCs w:val="24"/>
              </w:rPr>
              <w:t> </w:t>
            </w:r>
            <w:r w:rsidR="00D541A0">
              <w:rPr>
                <w:rFonts w:ascii="Times New Roman" w:eastAsia="Times New Roman" w:hAnsi="Times New Roman" w:cs="Times New Roman"/>
                <w:noProof/>
                <w:color w:val="000000"/>
                <w:sz w:val="24"/>
                <w:szCs w:val="24"/>
              </w:rPr>
              <w:t> </w:t>
            </w:r>
            <w:r w:rsidR="00D541A0">
              <w:rPr>
                <w:rFonts w:ascii="Times New Roman" w:eastAsia="Times New Roman" w:hAnsi="Times New Roman" w:cs="Times New Roman"/>
                <w:noProof/>
                <w:color w:val="000000"/>
                <w:sz w:val="24"/>
                <w:szCs w:val="24"/>
              </w:rPr>
              <w:t> </w:t>
            </w:r>
            <w:r w:rsidR="00D541A0">
              <w:rPr>
                <w:rFonts w:ascii="Times New Roman" w:eastAsia="Times New Roman" w:hAnsi="Times New Roman" w:cs="Times New Roman"/>
                <w:noProof/>
                <w:color w:val="000000"/>
                <w:sz w:val="24"/>
                <w:szCs w:val="24"/>
              </w:rPr>
              <w:t> </w:t>
            </w:r>
            <w:r w:rsidR="00D541A0">
              <w:rPr>
                <w:rFonts w:ascii="Times New Roman" w:eastAsia="Times New Roman" w:hAnsi="Times New Roman" w:cs="Times New Roman"/>
                <w:noProof/>
                <w:color w:val="000000"/>
                <w:sz w:val="24"/>
                <w:szCs w:val="24"/>
              </w:rPr>
              <w:t> </w:t>
            </w:r>
            <w:r w:rsidR="00D541A0">
              <w:rPr>
                <w:rFonts w:ascii="Times New Roman" w:eastAsia="Times New Roman" w:hAnsi="Times New Roman" w:cs="Times New Roman"/>
                <w:color w:val="000000"/>
                <w:sz w:val="24"/>
                <w:szCs w:val="24"/>
              </w:rPr>
              <w:fldChar w:fldCharType="end"/>
            </w:r>
            <w:bookmarkEnd w:id="6"/>
            <w:r w:rsidRPr="009111BD">
              <w:rPr>
                <w:rFonts w:ascii="Times New Roman" w:eastAsia="Times New Roman" w:hAnsi="Times New Roman" w:cs="Times New Roman"/>
                <w:color w:val="000000"/>
                <w:sz w:val="24"/>
                <w:szCs w:val="24"/>
              </w:rPr>
              <w:t xml:space="preserve"> for each skipped payment. For both open- and closed-end loans, the amount of the skip payment fee must be included in the calculation of the Credit Union’s APR for usury purposes as it is considered a </w:t>
            </w:r>
            <w:r w:rsidRPr="009111BD">
              <w:rPr>
                <w:rFonts w:ascii="Times New Roman" w:eastAsia="Times New Roman" w:hAnsi="Times New Roman" w:cs="Times New Roman"/>
                <w:color w:val="000000"/>
                <w:sz w:val="24"/>
                <w:szCs w:val="24"/>
              </w:rPr>
              <w:lastRenderedPageBreak/>
              <w:t>finance charge under Regulation Z. The fee is considered a finance charge regardless of whether the fee is paid in cash, deducted from the members share or share draft account, or added to the loan balanc</w:t>
            </w:r>
            <w:r w:rsidR="00D541A0">
              <w:rPr>
                <w:rFonts w:ascii="Times New Roman" w:eastAsia="Times New Roman" w:hAnsi="Times New Roman" w:cs="Times New Roman"/>
                <w:color w:val="000000"/>
                <w:sz w:val="24"/>
                <w:szCs w:val="24"/>
              </w:rPr>
              <w:t>e. The usury limit is $</w:t>
            </w:r>
            <w:r w:rsidR="00D541A0">
              <w:rPr>
                <w:rFonts w:ascii="Times New Roman" w:eastAsia="Times New Roman" w:hAnsi="Times New Roman" w:cs="Times New Roman"/>
                <w:color w:val="000000"/>
                <w:sz w:val="24"/>
                <w:szCs w:val="24"/>
              </w:rPr>
              <w:fldChar w:fldCharType="begin">
                <w:ffData>
                  <w:name w:val="Text6"/>
                  <w:enabled/>
                  <w:calcOnExit w:val="0"/>
                  <w:textInput/>
                </w:ffData>
              </w:fldChar>
            </w:r>
            <w:bookmarkStart w:id="7" w:name="Text6"/>
            <w:r w:rsidR="00D541A0">
              <w:rPr>
                <w:rFonts w:ascii="Times New Roman" w:eastAsia="Times New Roman" w:hAnsi="Times New Roman" w:cs="Times New Roman"/>
                <w:color w:val="000000"/>
                <w:sz w:val="24"/>
                <w:szCs w:val="24"/>
              </w:rPr>
              <w:instrText xml:space="preserve"> FORMTEXT </w:instrText>
            </w:r>
            <w:r w:rsidR="00D541A0">
              <w:rPr>
                <w:rFonts w:ascii="Times New Roman" w:eastAsia="Times New Roman" w:hAnsi="Times New Roman" w:cs="Times New Roman"/>
                <w:color w:val="000000"/>
                <w:sz w:val="24"/>
                <w:szCs w:val="24"/>
              </w:rPr>
            </w:r>
            <w:r w:rsidR="00D541A0">
              <w:rPr>
                <w:rFonts w:ascii="Times New Roman" w:eastAsia="Times New Roman" w:hAnsi="Times New Roman" w:cs="Times New Roman"/>
                <w:color w:val="000000"/>
                <w:sz w:val="24"/>
                <w:szCs w:val="24"/>
              </w:rPr>
              <w:fldChar w:fldCharType="separate"/>
            </w:r>
            <w:r w:rsidR="00D541A0">
              <w:rPr>
                <w:rFonts w:ascii="Times New Roman" w:eastAsia="Times New Roman" w:hAnsi="Times New Roman" w:cs="Times New Roman"/>
                <w:noProof/>
                <w:color w:val="000000"/>
                <w:sz w:val="24"/>
                <w:szCs w:val="24"/>
              </w:rPr>
              <w:t> </w:t>
            </w:r>
            <w:r w:rsidR="00D541A0">
              <w:rPr>
                <w:rFonts w:ascii="Times New Roman" w:eastAsia="Times New Roman" w:hAnsi="Times New Roman" w:cs="Times New Roman"/>
                <w:noProof/>
                <w:color w:val="000000"/>
                <w:sz w:val="24"/>
                <w:szCs w:val="24"/>
              </w:rPr>
              <w:t> </w:t>
            </w:r>
            <w:r w:rsidR="00D541A0">
              <w:rPr>
                <w:rFonts w:ascii="Times New Roman" w:eastAsia="Times New Roman" w:hAnsi="Times New Roman" w:cs="Times New Roman"/>
                <w:noProof/>
                <w:color w:val="000000"/>
                <w:sz w:val="24"/>
                <w:szCs w:val="24"/>
              </w:rPr>
              <w:t> </w:t>
            </w:r>
            <w:r w:rsidR="00D541A0">
              <w:rPr>
                <w:rFonts w:ascii="Times New Roman" w:eastAsia="Times New Roman" w:hAnsi="Times New Roman" w:cs="Times New Roman"/>
                <w:noProof/>
                <w:color w:val="000000"/>
                <w:sz w:val="24"/>
                <w:szCs w:val="24"/>
              </w:rPr>
              <w:t> </w:t>
            </w:r>
            <w:r w:rsidR="00D541A0">
              <w:rPr>
                <w:rFonts w:ascii="Times New Roman" w:eastAsia="Times New Roman" w:hAnsi="Times New Roman" w:cs="Times New Roman"/>
                <w:noProof/>
                <w:color w:val="000000"/>
                <w:sz w:val="24"/>
                <w:szCs w:val="24"/>
              </w:rPr>
              <w:t> </w:t>
            </w:r>
            <w:r w:rsidR="00D541A0">
              <w:rPr>
                <w:rFonts w:ascii="Times New Roman" w:eastAsia="Times New Roman" w:hAnsi="Times New Roman" w:cs="Times New Roman"/>
                <w:color w:val="000000"/>
                <w:sz w:val="24"/>
                <w:szCs w:val="24"/>
              </w:rPr>
              <w:fldChar w:fldCharType="end"/>
            </w:r>
            <w:bookmarkEnd w:id="7"/>
            <w:r w:rsidRPr="009111BD">
              <w:rPr>
                <w:rFonts w:ascii="Times New Roman" w:eastAsia="Times New Roman" w:hAnsi="Times New Roman" w:cs="Times New Roman"/>
                <w:color w:val="000000"/>
                <w:sz w:val="24"/>
                <w:szCs w:val="24"/>
              </w:rPr>
              <w:t>.</w:t>
            </w:r>
            <w:r w:rsidRPr="009111BD">
              <w:rPr>
                <w:rFonts w:ascii="Times New Roman" w:eastAsia="Times New Roman" w:hAnsi="Times New Roman" w:cs="Times New Roman"/>
                <w:color w:val="000000"/>
                <w:sz w:val="24"/>
                <w:szCs w:val="24"/>
              </w:rPr>
              <w:br/>
              <w:t> </w:t>
            </w:r>
          </w:p>
          <w:p w14:paraId="5D82DA64" w14:textId="77777777" w:rsidR="009111BD" w:rsidRPr="009111BD" w:rsidRDefault="009111BD" w:rsidP="009111B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11BD">
              <w:rPr>
                <w:rFonts w:ascii="Times New Roman" w:eastAsia="Times New Roman" w:hAnsi="Times New Roman" w:cs="Times New Roman"/>
                <w:b/>
                <w:bCs/>
                <w:color w:val="000000"/>
                <w:sz w:val="24"/>
                <w:szCs w:val="24"/>
              </w:rPr>
              <w:t>OPEN-END LOANS</w:t>
            </w:r>
            <w:r w:rsidRPr="009111BD">
              <w:rPr>
                <w:rFonts w:ascii="Times New Roman" w:eastAsia="Times New Roman" w:hAnsi="Times New Roman" w:cs="Times New Roman"/>
                <w:color w:val="000000"/>
                <w:sz w:val="24"/>
                <w:szCs w:val="24"/>
              </w:rPr>
              <w:t>.</w:t>
            </w:r>
            <w:r w:rsidRPr="009111BD">
              <w:rPr>
                <w:rFonts w:ascii="Times New Roman" w:eastAsia="Times New Roman" w:hAnsi="Times New Roman" w:cs="Times New Roman"/>
                <w:color w:val="000000"/>
                <w:sz w:val="24"/>
                <w:szCs w:val="24"/>
              </w:rPr>
              <w:br/>
              <w:t xml:space="preserve">  </w:t>
            </w:r>
          </w:p>
          <w:p w14:paraId="0001277E" w14:textId="77777777" w:rsidR="009111BD" w:rsidRPr="009111BD" w:rsidRDefault="009111BD" w:rsidP="009111BD">
            <w:pPr>
              <w:numPr>
                <w:ilvl w:val="1"/>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11BD">
              <w:rPr>
                <w:rFonts w:ascii="Times New Roman" w:eastAsia="Times New Roman" w:hAnsi="Times New Roman" w:cs="Times New Roman"/>
                <w:b/>
                <w:bCs/>
                <w:color w:val="000000"/>
                <w:sz w:val="24"/>
                <w:szCs w:val="24"/>
              </w:rPr>
              <w:t>Disclosures</w:t>
            </w:r>
            <w:r w:rsidRPr="009111BD">
              <w:rPr>
                <w:rFonts w:ascii="Times New Roman" w:eastAsia="Times New Roman" w:hAnsi="Times New Roman" w:cs="Times New Roman"/>
                <w:color w:val="000000"/>
                <w:sz w:val="24"/>
                <w:szCs w:val="24"/>
              </w:rPr>
              <w:t>.</w:t>
            </w:r>
            <w:r w:rsidRPr="009111BD">
              <w:rPr>
                <w:rFonts w:ascii="Times New Roman" w:eastAsia="Times New Roman" w:hAnsi="Times New Roman" w:cs="Times New Roman"/>
                <w:color w:val="000000"/>
                <w:sz w:val="24"/>
                <w:szCs w:val="24"/>
              </w:rPr>
              <w:br/>
              <w:t xml:space="preserve">  </w:t>
            </w:r>
          </w:p>
          <w:p w14:paraId="4754B53C" w14:textId="77777777" w:rsidR="009111BD" w:rsidRPr="009111BD" w:rsidRDefault="009111BD" w:rsidP="009111BD">
            <w:pPr>
              <w:numPr>
                <w:ilvl w:val="2"/>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11BD">
              <w:rPr>
                <w:rFonts w:ascii="Times New Roman" w:eastAsia="Times New Roman" w:hAnsi="Times New Roman" w:cs="Times New Roman"/>
                <w:b/>
                <w:bCs/>
                <w:color w:val="000000"/>
                <w:sz w:val="24"/>
                <w:szCs w:val="24"/>
              </w:rPr>
              <w:t xml:space="preserve">Account-Opening Disclosures. </w:t>
            </w:r>
            <w:r w:rsidRPr="009111BD">
              <w:rPr>
                <w:rFonts w:ascii="Times New Roman" w:eastAsia="Times New Roman" w:hAnsi="Times New Roman" w:cs="Times New Roman"/>
                <w:color w:val="000000"/>
                <w:sz w:val="24"/>
                <w:szCs w:val="24"/>
              </w:rPr>
              <w:t>The Credit Union will ensure that it discloses its skip payment program in its account opening disclosures in order to avoid having to provide a change-in-terms notice. The account opening agreement will include the following information:</w:t>
            </w:r>
            <w:r w:rsidRPr="009111BD">
              <w:rPr>
                <w:rFonts w:ascii="Times New Roman" w:eastAsia="Times New Roman" w:hAnsi="Times New Roman" w:cs="Times New Roman"/>
                <w:color w:val="000000"/>
                <w:sz w:val="24"/>
                <w:szCs w:val="24"/>
              </w:rPr>
              <w:br/>
              <w:t xml:space="preserve">  </w:t>
            </w:r>
          </w:p>
          <w:p w14:paraId="17B99BF0" w14:textId="77777777" w:rsidR="009111BD" w:rsidRPr="009111BD" w:rsidRDefault="009111BD" w:rsidP="009111BD">
            <w:pPr>
              <w:numPr>
                <w:ilvl w:val="3"/>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11BD">
              <w:rPr>
                <w:rFonts w:ascii="Times New Roman" w:eastAsia="Times New Roman" w:hAnsi="Times New Roman" w:cs="Times New Roman"/>
                <w:color w:val="000000"/>
                <w:sz w:val="24"/>
                <w:szCs w:val="24"/>
              </w:rPr>
              <w:t>Which month(s) skipped payments will be allowed (such as---"you may skip the December payment");</w:t>
            </w:r>
            <w:r w:rsidRPr="009111BD">
              <w:rPr>
                <w:rFonts w:ascii="Times New Roman" w:eastAsia="Times New Roman" w:hAnsi="Times New Roman" w:cs="Times New Roman"/>
                <w:color w:val="000000"/>
                <w:sz w:val="24"/>
                <w:szCs w:val="24"/>
              </w:rPr>
              <w:br/>
              <w:t> </w:t>
            </w:r>
          </w:p>
          <w:p w14:paraId="469FFF0F" w14:textId="77777777" w:rsidR="009111BD" w:rsidRPr="009111BD" w:rsidRDefault="009111BD" w:rsidP="009111BD">
            <w:pPr>
              <w:numPr>
                <w:ilvl w:val="3"/>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11BD">
              <w:rPr>
                <w:rFonts w:ascii="Times New Roman" w:eastAsia="Times New Roman" w:hAnsi="Times New Roman" w:cs="Times New Roman"/>
                <w:color w:val="000000"/>
                <w:sz w:val="24"/>
                <w:szCs w:val="24"/>
              </w:rPr>
              <w:t>The amount of the fee charged;</w:t>
            </w:r>
            <w:r w:rsidRPr="009111BD">
              <w:rPr>
                <w:rFonts w:ascii="Times New Roman" w:eastAsia="Times New Roman" w:hAnsi="Times New Roman" w:cs="Times New Roman"/>
                <w:color w:val="000000"/>
                <w:sz w:val="24"/>
                <w:szCs w:val="24"/>
              </w:rPr>
              <w:br/>
              <w:t> </w:t>
            </w:r>
          </w:p>
          <w:p w14:paraId="0308B71F" w14:textId="77777777" w:rsidR="009111BD" w:rsidRPr="009111BD" w:rsidRDefault="009111BD" w:rsidP="009111BD">
            <w:pPr>
              <w:numPr>
                <w:ilvl w:val="3"/>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11BD">
              <w:rPr>
                <w:rFonts w:ascii="Times New Roman" w:eastAsia="Times New Roman" w:hAnsi="Times New Roman" w:cs="Times New Roman"/>
                <w:color w:val="000000"/>
                <w:sz w:val="24"/>
                <w:szCs w:val="24"/>
              </w:rPr>
              <w:t>How the Credit Union will collect that fee (for example, a withdrawal from the member’s share account);</w:t>
            </w:r>
            <w:r w:rsidRPr="009111BD">
              <w:rPr>
                <w:rFonts w:ascii="Times New Roman" w:eastAsia="Times New Roman" w:hAnsi="Times New Roman" w:cs="Times New Roman"/>
                <w:color w:val="000000"/>
                <w:sz w:val="24"/>
                <w:szCs w:val="24"/>
              </w:rPr>
              <w:br/>
              <w:t> </w:t>
            </w:r>
          </w:p>
          <w:p w14:paraId="0065DD7B" w14:textId="77777777" w:rsidR="009111BD" w:rsidRPr="009111BD" w:rsidRDefault="009111BD" w:rsidP="009111BD">
            <w:pPr>
              <w:numPr>
                <w:ilvl w:val="3"/>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11BD">
              <w:rPr>
                <w:rFonts w:ascii="Times New Roman" w:eastAsia="Times New Roman" w:hAnsi="Times New Roman" w:cs="Times New Roman"/>
                <w:color w:val="000000"/>
                <w:sz w:val="24"/>
                <w:szCs w:val="24"/>
              </w:rPr>
              <w:t>The fact that finance charges will continue to accrue on the account; and</w:t>
            </w:r>
            <w:r w:rsidRPr="009111BD">
              <w:rPr>
                <w:rFonts w:ascii="Times New Roman" w:eastAsia="Times New Roman" w:hAnsi="Times New Roman" w:cs="Times New Roman"/>
                <w:color w:val="000000"/>
                <w:sz w:val="24"/>
                <w:szCs w:val="24"/>
              </w:rPr>
              <w:br/>
              <w:t> </w:t>
            </w:r>
          </w:p>
          <w:p w14:paraId="5EEE7A85" w14:textId="77777777" w:rsidR="009111BD" w:rsidRPr="009111BD" w:rsidRDefault="009111BD" w:rsidP="009111BD">
            <w:pPr>
              <w:numPr>
                <w:ilvl w:val="3"/>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11BD">
              <w:rPr>
                <w:rFonts w:ascii="Times New Roman" w:eastAsia="Times New Roman" w:hAnsi="Times New Roman" w:cs="Times New Roman"/>
                <w:color w:val="000000"/>
                <w:sz w:val="24"/>
                <w:szCs w:val="24"/>
              </w:rPr>
              <w:t>The payment amount upon resumption of regular payments.</w:t>
            </w:r>
            <w:r w:rsidRPr="009111BD">
              <w:rPr>
                <w:rFonts w:ascii="Times New Roman" w:eastAsia="Times New Roman" w:hAnsi="Times New Roman" w:cs="Times New Roman"/>
                <w:color w:val="000000"/>
                <w:sz w:val="24"/>
                <w:szCs w:val="24"/>
              </w:rPr>
              <w:br/>
              <w:t> </w:t>
            </w:r>
          </w:p>
          <w:p w14:paraId="7DDF320C" w14:textId="77777777" w:rsidR="009111BD" w:rsidRPr="009111BD" w:rsidRDefault="009111BD" w:rsidP="009111BD">
            <w:pPr>
              <w:numPr>
                <w:ilvl w:val="2"/>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11BD">
              <w:rPr>
                <w:rFonts w:ascii="Times New Roman" w:eastAsia="Times New Roman" w:hAnsi="Times New Roman" w:cs="Times New Roman"/>
                <w:b/>
                <w:bCs/>
                <w:color w:val="000000"/>
                <w:sz w:val="24"/>
                <w:szCs w:val="24"/>
              </w:rPr>
              <w:t>Change-in-Terms Notices</w:t>
            </w:r>
            <w:r w:rsidRPr="009111BD">
              <w:rPr>
                <w:rFonts w:ascii="Times New Roman" w:eastAsia="Times New Roman" w:hAnsi="Times New Roman" w:cs="Times New Roman"/>
                <w:color w:val="000000"/>
                <w:sz w:val="24"/>
                <w:szCs w:val="24"/>
              </w:rPr>
              <w:t xml:space="preserve">.  If the skip payment features of an open-end loan are not provided in the initial account opening document, then a change-in-terms notice would be required before a member may skip a payment. Additionally, if no fee is charged, a change-in-terms notice </w:t>
            </w:r>
            <w:r w:rsidRPr="009111BD">
              <w:rPr>
                <w:rFonts w:ascii="Times New Roman" w:eastAsia="Times New Roman" w:hAnsi="Times New Roman" w:cs="Times New Roman"/>
                <w:i/>
                <w:iCs/>
                <w:color w:val="000000"/>
                <w:sz w:val="24"/>
                <w:szCs w:val="24"/>
              </w:rPr>
              <w:t>would be</w:t>
            </w:r>
            <w:r w:rsidRPr="009111BD">
              <w:rPr>
                <w:rFonts w:ascii="Times New Roman" w:eastAsia="Times New Roman" w:hAnsi="Times New Roman" w:cs="Times New Roman"/>
                <w:color w:val="000000"/>
                <w:sz w:val="24"/>
                <w:szCs w:val="24"/>
              </w:rPr>
              <w:t xml:space="preserve"> required prior to resuming the original payment scheduled in order to notify members of the resumption of regular payments (even though no notice was required prior to the skipped payment).</w:t>
            </w:r>
            <w:r w:rsidRPr="009111BD">
              <w:rPr>
                <w:rFonts w:ascii="Times New Roman" w:eastAsia="Times New Roman" w:hAnsi="Times New Roman" w:cs="Times New Roman"/>
                <w:color w:val="000000"/>
                <w:sz w:val="24"/>
                <w:szCs w:val="24"/>
              </w:rPr>
              <w:br/>
              <w:t xml:space="preserve">  </w:t>
            </w:r>
          </w:p>
          <w:p w14:paraId="76900253" w14:textId="77777777" w:rsidR="009111BD" w:rsidRPr="009111BD" w:rsidRDefault="009111BD" w:rsidP="009111BD">
            <w:pPr>
              <w:numPr>
                <w:ilvl w:val="3"/>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11BD">
              <w:rPr>
                <w:rFonts w:ascii="Times New Roman" w:eastAsia="Times New Roman" w:hAnsi="Times New Roman" w:cs="Times New Roman"/>
                <w:b/>
                <w:bCs/>
                <w:color w:val="000000"/>
                <w:sz w:val="24"/>
                <w:szCs w:val="24"/>
              </w:rPr>
              <w:t>Timing</w:t>
            </w:r>
            <w:r w:rsidRPr="009111BD">
              <w:rPr>
                <w:rFonts w:ascii="Times New Roman" w:eastAsia="Times New Roman" w:hAnsi="Times New Roman" w:cs="Times New Roman"/>
                <w:color w:val="000000"/>
                <w:sz w:val="24"/>
                <w:szCs w:val="24"/>
              </w:rPr>
              <w:t>. A change-in-terms notice must be provided at least 45 days prior to resuming the regular payment schedule. When such a notice is provided to a member, it will be combined with the initial letter or notice offering the skip payment. The notice informs the member of the resumption of the original payment either by explicitly stating when the regular payment resumes or by indicating the duration of the skip. For instance, the Credit Union could print on the August statement: “You may skip your October payment” and this can serve as the change-in- terms notice required prior to resumption of the regular payment schedule.</w:t>
            </w:r>
            <w:r w:rsidRPr="009111BD">
              <w:rPr>
                <w:rFonts w:ascii="Times New Roman" w:eastAsia="Times New Roman" w:hAnsi="Times New Roman" w:cs="Times New Roman"/>
                <w:color w:val="000000"/>
                <w:sz w:val="24"/>
                <w:szCs w:val="24"/>
              </w:rPr>
              <w:br/>
            </w:r>
            <w:r w:rsidRPr="009111BD">
              <w:rPr>
                <w:rFonts w:ascii="Times New Roman" w:eastAsia="Times New Roman" w:hAnsi="Times New Roman" w:cs="Times New Roman"/>
                <w:color w:val="000000"/>
                <w:sz w:val="24"/>
                <w:szCs w:val="24"/>
              </w:rPr>
              <w:lastRenderedPageBreak/>
              <w:t> </w:t>
            </w:r>
            <w:r w:rsidRPr="009111BD">
              <w:rPr>
                <w:rFonts w:ascii="Times New Roman" w:eastAsia="Times New Roman" w:hAnsi="Times New Roman" w:cs="Times New Roman"/>
                <w:color w:val="000000"/>
                <w:sz w:val="24"/>
                <w:szCs w:val="24"/>
              </w:rPr>
              <w:br/>
              <w:t>If a fee is charged, the credit union must provide a change-in-terms notice 45 days prior to the date the fee is charged. This notice could also be combined with the “resumption of payment notice” in a letter or notice offering the skip payment or it could be printed on a monthly statement as long as the notice is provided at least 45 days prior to the date the fee is charged.</w:t>
            </w:r>
            <w:r w:rsidRPr="009111BD">
              <w:rPr>
                <w:rFonts w:ascii="Times New Roman" w:eastAsia="Times New Roman" w:hAnsi="Times New Roman" w:cs="Times New Roman"/>
                <w:color w:val="000000"/>
                <w:sz w:val="24"/>
                <w:szCs w:val="24"/>
              </w:rPr>
              <w:br/>
              <w:t> </w:t>
            </w:r>
          </w:p>
          <w:p w14:paraId="0DB60FAF" w14:textId="77777777" w:rsidR="009111BD" w:rsidRPr="009111BD" w:rsidRDefault="009111BD" w:rsidP="009111BD">
            <w:pPr>
              <w:numPr>
                <w:ilvl w:val="2"/>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11BD">
              <w:rPr>
                <w:rFonts w:ascii="Times New Roman" w:eastAsia="Times New Roman" w:hAnsi="Times New Roman" w:cs="Times New Roman"/>
                <w:b/>
                <w:bCs/>
                <w:color w:val="000000"/>
                <w:sz w:val="24"/>
                <w:szCs w:val="24"/>
              </w:rPr>
              <w:t>Periodic Statements</w:t>
            </w:r>
            <w:r w:rsidRPr="009111BD">
              <w:rPr>
                <w:rFonts w:ascii="Times New Roman" w:eastAsia="Times New Roman" w:hAnsi="Times New Roman" w:cs="Times New Roman"/>
                <w:color w:val="000000"/>
                <w:sz w:val="24"/>
                <w:szCs w:val="24"/>
              </w:rPr>
              <w:t>. The Credit Union will include the skip payment fee in the list of transactions on the periodic statement and also itemize the skip payment fee in the fee boxes for the month and year-to-date.</w:t>
            </w:r>
            <w:r w:rsidRPr="009111BD">
              <w:rPr>
                <w:rFonts w:ascii="Times New Roman" w:eastAsia="Times New Roman" w:hAnsi="Times New Roman" w:cs="Times New Roman"/>
                <w:color w:val="000000"/>
                <w:sz w:val="24"/>
                <w:szCs w:val="24"/>
              </w:rPr>
              <w:br/>
              <w:t> </w:t>
            </w:r>
          </w:p>
          <w:p w14:paraId="1C8464D9" w14:textId="77777777" w:rsidR="009111BD" w:rsidRPr="009111BD" w:rsidRDefault="009111BD" w:rsidP="009111B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11BD">
              <w:rPr>
                <w:rFonts w:ascii="Times New Roman" w:eastAsia="Times New Roman" w:hAnsi="Times New Roman" w:cs="Times New Roman"/>
                <w:b/>
                <w:bCs/>
                <w:color w:val="000000"/>
                <w:sz w:val="24"/>
                <w:szCs w:val="24"/>
              </w:rPr>
              <w:t>CLOSED-END LOANS</w:t>
            </w:r>
            <w:r w:rsidRPr="009111BD">
              <w:rPr>
                <w:rFonts w:ascii="Times New Roman" w:eastAsia="Times New Roman" w:hAnsi="Times New Roman" w:cs="Times New Roman"/>
                <w:color w:val="000000"/>
                <w:sz w:val="24"/>
                <w:szCs w:val="24"/>
              </w:rPr>
              <w:t>.</w:t>
            </w:r>
            <w:r w:rsidRPr="009111BD">
              <w:rPr>
                <w:rFonts w:ascii="Times New Roman" w:eastAsia="Times New Roman" w:hAnsi="Times New Roman" w:cs="Times New Roman"/>
                <w:color w:val="000000"/>
                <w:sz w:val="24"/>
                <w:szCs w:val="24"/>
              </w:rPr>
              <w:br/>
              <w:t xml:space="preserve">  </w:t>
            </w:r>
          </w:p>
          <w:p w14:paraId="1E1D9C1F" w14:textId="77777777" w:rsidR="009111BD" w:rsidRPr="009111BD" w:rsidRDefault="009111BD" w:rsidP="009111BD">
            <w:pPr>
              <w:numPr>
                <w:ilvl w:val="1"/>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11BD">
              <w:rPr>
                <w:rFonts w:ascii="Times New Roman" w:eastAsia="Times New Roman" w:hAnsi="Times New Roman" w:cs="Times New Roman"/>
                <w:b/>
                <w:bCs/>
                <w:color w:val="000000"/>
                <w:sz w:val="24"/>
                <w:szCs w:val="24"/>
              </w:rPr>
              <w:t>Disclosures.</w:t>
            </w:r>
            <w:r w:rsidRPr="009111BD">
              <w:rPr>
                <w:rFonts w:ascii="Times New Roman" w:eastAsia="Times New Roman" w:hAnsi="Times New Roman" w:cs="Times New Roman"/>
                <w:color w:val="000000"/>
                <w:sz w:val="24"/>
                <w:szCs w:val="24"/>
              </w:rPr>
              <w:br/>
              <w:t xml:space="preserve">  </w:t>
            </w:r>
          </w:p>
          <w:p w14:paraId="70FB0915" w14:textId="77777777" w:rsidR="009111BD" w:rsidRPr="009111BD" w:rsidRDefault="009111BD" w:rsidP="009111BD">
            <w:pPr>
              <w:numPr>
                <w:ilvl w:val="2"/>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11BD">
              <w:rPr>
                <w:rFonts w:ascii="Times New Roman" w:eastAsia="Times New Roman" w:hAnsi="Times New Roman" w:cs="Times New Roman"/>
                <w:color w:val="000000"/>
                <w:sz w:val="24"/>
                <w:szCs w:val="24"/>
              </w:rPr>
              <w:t xml:space="preserve">New or subsequent disclosures for skip payments on closed-end loans are </w:t>
            </w:r>
            <w:r w:rsidRPr="009111BD">
              <w:rPr>
                <w:rFonts w:ascii="Times New Roman" w:eastAsia="Times New Roman" w:hAnsi="Times New Roman" w:cs="Times New Roman"/>
                <w:b/>
                <w:bCs/>
                <w:color w:val="000000"/>
                <w:sz w:val="24"/>
                <w:szCs w:val="24"/>
              </w:rPr>
              <w:t>not</w:t>
            </w:r>
            <w:r w:rsidRPr="009111BD">
              <w:rPr>
                <w:rFonts w:ascii="Times New Roman" w:eastAsia="Times New Roman" w:hAnsi="Times New Roman" w:cs="Times New Roman"/>
                <w:color w:val="000000"/>
                <w:sz w:val="24"/>
                <w:szCs w:val="24"/>
              </w:rPr>
              <w:t xml:space="preserve"> required. Generally, the only time new disclosures are required for closed-end loans is if a refinancing occurs (i.e., when an existing obligation is satisfied and replaced by a new obligation for the same borrower). New or subsequent disclosures are </w:t>
            </w:r>
            <w:r w:rsidRPr="009111BD">
              <w:rPr>
                <w:rFonts w:ascii="Times New Roman" w:eastAsia="Times New Roman" w:hAnsi="Times New Roman" w:cs="Times New Roman"/>
                <w:b/>
                <w:bCs/>
                <w:color w:val="000000"/>
                <w:sz w:val="24"/>
                <w:szCs w:val="24"/>
              </w:rPr>
              <w:t>not</w:t>
            </w:r>
            <w:r w:rsidRPr="009111BD">
              <w:rPr>
                <w:rFonts w:ascii="Times New Roman" w:eastAsia="Times New Roman" w:hAnsi="Times New Roman" w:cs="Times New Roman"/>
                <w:color w:val="000000"/>
                <w:sz w:val="24"/>
                <w:szCs w:val="24"/>
              </w:rPr>
              <w:t xml:space="preserve"> necessary if the existing agreement is only being modified, for example, by lowering the payment or permitting a payment to be skipped.</w:t>
            </w:r>
            <w:r w:rsidRPr="009111BD">
              <w:rPr>
                <w:rFonts w:ascii="Times New Roman" w:eastAsia="Times New Roman" w:hAnsi="Times New Roman" w:cs="Times New Roman"/>
                <w:color w:val="000000"/>
                <w:sz w:val="24"/>
                <w:szCs w:val="24"/>
              </w:rPr>
              <w:br/>
              <w:t> </w:t>
            </w:r>
          </w:p>
          <w:p w14:paraId="699850D4" w14:textId="77777777" w:rsidR="009111BD" w:rsidRPr="009111BD" w:rsidRDefault="009111BD" w:rsidP="009111BD">
            <w:pPr>
              <w:numPr>
                <w:ilvl w:val="2"/>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11BD">
              <w:rPr>
                <w:rFonts w:ascii="Times New Roman" w:eastAsia="Times New Roman" w:hAnsi="Times New Roman" w:cs="Times New Roman"/>
                <w:color w:val="000000"/>
                <w:sz w:val="24"/>
                <w:szCs w:val="24"/>
              </w:rPr>
              <w:t xml:space="preserve">Although the fee for allowing a skipped payment is considered a finance charge, new disclosures are </w:t>
            </w:r>
            <w:r w:rsidRPr="009111BD">
              <w:rPr>
                <w:rFonts w:ascii="Times New Roman" w:eastAsia="Times New Roman" w:hAnsi="Times New Roman" w:cs="Times New Roman"/>
                <w:b/>
                <w:bCs/>
                <w:color w:val="000000"/>
                <w:sz w:val="24"/>
                <w:szCs w:val="24"/>
              </w:rPr>
              <w:t>not</w:t>
            </w:r>
            <w:r w:rsidRPr="009111BD">
              <w:rPr>
                <w:rFonts w:ascii="Times New Roman" w:eastAsia="Times New Roman" w:hAnsi="Times New Roman" w:cs="Times New Roman"/>
                <w:color w:val="000000"/>
                <w:sz w:val="24"/>
                <w:szCs w:val="24"/>
              </w:rPr>
              <w:t xml:space="preserve"> required as long as the skipped payment is accomplished by amending the existing closed-end loan agreement rather than by a complete refinancing. Because new disclosures are </w:t>
            </w:r>
            <w:r w:rsidRPr="009111BD">
              <w:rPr>
                <w:rFonts w:ascii="Times New Roman" w:eastAsia="Times New Roman" w:hAnsi="Times New Roman" w:cs="Times New Roman"/>
                <w:b/>
                <w:bCs/>
                <w:color w:val="000000"/>
                <w:sz w:val="24"/>
                <w:szCs w:val="24"/>
              </w:rPr>
              <w:t>not</w:t>
            </w:r>
            <w:r w:rsidRPr="009111BD">
              <w:rPr>
                <w:rFonts w:ascii="Times New Roman" w:eastAsia="Times New Roman" w:hAnsi="Times New Roman" w:cs="Times New Roman"/>
                <w:color w:val="000000"/>
                <w:sz w:val="24"/>
                <w:szCs w:val="24"/>
              </w:rPr>
              <w:t xml:space="preserve"> required, the inaccuracy created by imposition of the fee is not a Truth-in-Lending violation according to Regulation Z.</w:t>
            </w:r>
            <w:r w:rsidRPr="009111BD">
              <w:rPr>
                <w:rFonts w:ascii="Times New Roman" w:eastAsia="Times New Roman" w:hAnsi="Times New Roman" w:cs="Times New Roman"/>
                <w:color w:val="000000"/>
                <w:sz w:val="24"/>
                <w:szCs w:val="24"/>
              </w:rPr>
              <w:br/>
              <w:t> </w:t>
            </w:r>
          </w:p>
          <w:p w14:paraId="1361CBEE" w14:textId="77777777" w:rsidR="009111BD" w:rsidRPr="009111BD" w:rsidRDefault="009111BD" w:rsidP="009111BD">
            <w:pPr>
              <w:numPr>
                <w:ilvl w:val="2"/>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11BD">
              <w:rPr>
                <w:rFonts w:ascii="Times New Roman" w:eastAsia="Times New Roman" w:hAnsi="Times New Roman" w:cs="Times New Roman"/>
                <w:color w:val="000000"/>
                <w:sz w:val="24"/>
                <w:szCs w:val="24"/>
              </w:rPr>
              <w:t>The Credit Union will make members aware of a number of issues including: which loans and borrowers are eligible for skip a payment, which month(s) a skip payment will be allowed, the amount of the fee, how the Credit Union will collect that fee, and the effect the skip payment will have on increasing the total finance charges and extending the loan term.</w:t>
            </w:r>
            <w:r w:rsidRPr="009111BD">
              <w:rPr>
                <w:rFonts w:ascii="Times New Roman" w:eastAsia="Times New Roman" w:hAnsi="Times New Roman" w:cs="Times New Roman"/>
                <w:color w:val="000000"/>
                <w:sz w:val="24"/>
                <w:szCs w:val="24"/>
              </w:rPr>
              <w:br/>
              <w:t> </w:t>
            </w:r>
          </w:p>
          <w:p w14:paraId="29D9270E" w14:textId="2E93F271" w:rsidR="009111BD" w:rsidRPr="009111BD" w:rsidRDefault="009111BD" w:rsidP="000A14A8">
            <w:pPr>
              <w:numPr>
                <w:ilvl w:val="1"/>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11BD">
              <w:rPr>
                <w:rFonts w:ascii="Times New Roman" w:eastAsia="Times New Roman" w:hAnsi="Times New Roman" w:cs="Times New Roman"/>
                <w:b/>
                <w:bCs/>
                <w:color w:val="000000"/>
                <w:sz w:val="24"/>
                <w:szCs w:val="24"/>
              </w:rPr>
              <w:t>Advertising</w:t>
            </w:r>
            <w:r w:rsidRPr="009111BD">
              <w:rPr>
                <w:rFonts w:ascii="Times New Roman" w:eastAsia="Times New Roman" w:hAnsi="Times New Roman" w:cs="Times New Roman"/>
                <w:color w:val="000000"/>
                <w:sz w:val="24"/>
                <w:szCs w:val="24"/>
              </w:rPr>
              <w:t>. A promotional piece advertising the skip payment offering may be sent as a letter with a tear-off along the bottom for the member to sign and return to the credit union which acknowledges the member’s desire to skip a particular loan payment and indicates that the member understands and agrees to the skip payment terms and conditions.</w:t>
            </w:r>
          </w:p>
        </w:tc>
      </w:tr>
    </w:tbl>
    <w:p w14:paraId="69DB4C8C" w14:textId="77777777" w:rsidR="00D3675C" w:rsidRDefault="00D3675C"/>
    <w:sectPr w:rsidR="00D3675C" w:rsidSect="00D541A0">
      <w:headerReference w:type="default" r:id="rId7"/>
      <w:pgSz w:w="12240" w:h="15840"/>
      <w:pgMar w:top="1440" w:right="1440" w:bottom="1440" w:left="1440" w:header="720" w:footer="720" w:gutter="0"/>
      <w:cols w:space="720"/>
      <w:docGrid w:linePitch="360"/>
      <w:printerSettings r:id="rId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C177C" w14:textId="77777777" w:rsidR="00A27932" w:rsidRDefault="00A27932" w:rsidP="00D541A0">
      <w:pPr>
        <w:spacing w:after="0" w:line="240" w:lineRule="auto"/>
      </w:pPr>
      <w:r>
        <w:separator/>
      </w:r>
    </w:p>
  </w:endnote>
  <w:endnote w:type="continuationSeparator" w:id="0">
    <w:p w14:paraId="09076813" w14:textId="77777777" w:rsidR="00A27932" w:rsidRDefault="00A27932" w:rsidP="00D54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A1122" w14:textId="77777777" w:rsidR="00A27932" w:rsidRDefault="00A27932" w:rsidP="00D541A0">
      <w:pPr>
        <w:spacing w:after="0" w:line="240" w:lineRule="auto"/>
      </w:pPr>
      <w:r>
        <w:separator/>
      </w:r>
    </w:p>
  </w:footnote>
  <w:footnote w:type="continuationSeparator" w:id="0">
    <w:p w14:paraId="1B3C9D37" w14:textId="77777777" w:rsidR="00A27932" w:rsidRDefault="00A27932" w:rsidP="00D541A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75867" w14:textId="77777777" w:rsidR="00D541A0" w:rsidRPr="009111BD" w:rsidRDefault="00D541A0" w:rsidP="00D541A0">
    <w:pPr>
      <w:spacing w:after="0" w:line="240" w:lineRule="auto"/>
      <w:jc w:val="center"/>
      <w:rPr>
        <w:rFonts w:ascii="Times New Roman" w:eastAsia="Times New Roman" w:hAnsi="Times New Roman" w:cs="Times New Roman"/>
        <w:color w:val="000000"/>
        <w:sz w:val="24"/>
        <w:szCs w:val="24"/>
      </w:rPr>
    </w:pPr>
    <w:r w:rsidRPr="009111BD">
      <w:rPr>
        <w:rFonts w:ascii="Arial" w:eastAsia="Times New Roman" w:hAnsi="Arial" w:cs="Arial"/>
        <w:b/>
        <w:bCs/>
        <w:color w:val="000000"/>
        <w:sz w:val="36"/>
        <w:szCs w:val="36"/>
      </w:rPr>
      <w:t xml:space="preserve">Skip Payment Program </w:t>
    </w:r>
  </w:p>
  <w:p w14:paraId="7E15DB96" w14:textId="77777777" w:rsidR="00D541A0" w:rsidRDefault="00D541A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16172"/>
    <w:multiLevelType w:val="multilevel"/>
    <w:tmpl w:val="60040C8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33"/>
  <w:proofState w:spelling="clean" w:grammar="clean"/>
  <w:documentProtection w:edit="forms" w:enforcement="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BD"/>
    <w:rsid w:val="000A14A8"/>
    <w:rsid w:val="009111BD"/>
    <w:rsid w:val="00987403"/>
    <w:rsid w:val="00A27932"/>
    <w:rsid w:val="00A843CA"/>
    <w:rsid w:val="00B53410"/>
    <w:rsid w:val="00D3675C"/>
    <w:rsid w:val="00D54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94790"/>
  <w15:chartTrackingRefBased/>
  <w15:docId w15:val="{573A715C-9A7B-4F05-BB32-E654DE84D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1A0"/>
  </w:style>
  <w:style w:type="paragraph" w:styleId="Footer">
    <w:name w:val="footer"/>
    <w:basedOn w:val="Normal"/>
    <w:link w:val="FooterChar"/>
    <w:uiPriority w:val="99"/>
    <w:unhideWhenUsed/>
    <w:rsid w:val="00D54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930</Words>
  <Characters>5304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Lucas</dc:creator>
  <cp:keywords/>
  <dc:description/>
  <cp:lastModifiedBy>Kyle Swisher</cp:lastModifiedBy>
  <cp:revision>5</cp:revision>
  <dcterms:created xsi:type="dcterms:W3CDTF">2017-08-17T15:22:00Z</dcterms:created>
  <dcterms:modified xsi:type="dcterms:W3CDTF">2017-10-02T12:43:00Z</dcterms:modified>
</cp:coreProperties>
</file>